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09F" w:rsidRPr="00530399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УВЕДОМЛЕНИЕ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о проведении независимой экспертизы проекта постановления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Администрации Катав-Ивановского муниципального округа Челябинской области</w:t>
      </w:r>
    </w:p>
    <w:p w:rsidR="000D209F" w:rsidRPr="00530399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«Об утверждении административного регламента по предоставлению муниципальной услуги «</w:t>
      </w:r>
      <w:r w:rsidR="008A4DFD">
        <w:rPr>
          <w:rFonts w:ascii="Times New Roman" w:eastAsia="Times New Roman" w:hAnsi="Times New Roman" w:cs="Times New Roman"/>
          <w:sz w:val="25"/>
          <w:szCs w:val="25"/>
          <w:lang w:eastAsia="ru-RU"/>
        </w:rPr>
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</w:t>
      </w:r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».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4" w:history="1">
        <w:r w:rsidRPr="00530399">
          <w:rPr>
            <w:rFonts w:ascii="Times New Roman" w:eastAsia="Times New Roman" w:hAnsi="Times New Roman" w:cs="Times New Roman"/>
            <w:sz w:val="25"/>
            <w:szCs w:val="25"/>
            <w:lang w:eastAsia="ru-RU"/>
          </w:rPr>
          <w:t>Поряд</w:t>
        </w:r>
      </w:hyperlink>
      <w:r w:rsidRPr="00530399">
        <w:rPr>
          <w:rFonts w:ascii="Times New Roman" w:eastAsia="Times New Roman" w:hAnsi="Times New Roman" w:cs="Times New Roman"/>
          <w:sz w:val="25"/>
          <w:szCs w:val="25"/>
          <w:lang w:eastAsia="ru-RU"/>
        </w:rPr>
        <w:t>ка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530399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</w:p>
    <w:tbl>
      <w:tblPr>
        <w:tblStyle w:val="1"/>
        <w:tblW w:w="10314" w:type="dxa"/>
        <w:tblLook w:val="04A0" w:firstRow="1" w:lastRow="0" w:firstColumn="1" w:lastColumn="0" w:noHBand="0" w:noVBand="1"/>
      </w:tblPr>
      <w:tblGrid>
        <w:gridCol w:w="4077"/>
        <w:gridCol w:w="6237"/>
      </w:tblGrid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Наименование проекта нормативного правового акта</w:t>
            </w:r>
          </w:p>
        </w:tc>
        <w:tc>
          <w:tcPr>
            <w:tcW w:w="6237" w:type="dxa"/>
          </w:tcPr>
          <w:p w:rsidR="000D209F" w:rsidRPr="00530399" w:rsidRDefault="000D209F" w:rsidP="008A4DFD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Постановление Администрации Катав-Ивановского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пальной услуги «</w:t>
            </w:r>
            <w:r w:rsidR="008A4DFD">
              <w:rPr>
                <w:rFonts w:ascii="Times New Roman" w:hAnsi="Times New Roman"/>
                <w:sz w:val="25"/>
                <w:szCs w:val="25"/>
              </w:rPr>
      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</w:t>
            </w: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».</w:t>
            </w:r>
          </w:p>
        </w:tc>
      </w:tr>
      <w:tr w:rsidR="000D209F" w:rsidRPr="00530399" w:rsidTr="00530399">
        <w:trPr>
          <w:trHeight w:val="668"/>
        </w:trPr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Срок проведения независимой экспертизы 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15 календарных дней со дня размещения на официальном сайте Администрации КИМО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Период проведения независимой экспертизы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  <w:p w:rsidR="000D209F" w:rsidRPr="00530399" w:rsidRDefault="000D209F" w:rsidP="000121FC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с </w:t>
            </w:r>
            <w:r w:rsidR="00312BB3" w:rsidRPr="00530399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="009F5252">
              <w:rPr>
                <w:rFonts w:ascii="Times New Roman" w:hAnsi="Times New Roman"/>
                <w:bCs/>
                <w:sz w:val="25"/>
                <w:szCs w:val="25"/>
              </w:rPr>
              <w:t>8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.0</w:t>
            </w:r>
            <w:r w:rsidR="00202DD5"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3. 2026г.  </w:t>
            </w:r>
            <w:r w:rsidR="00B6048D" w:rsidRPr="00530399">
              <w:rPr>
                <w:rFonts w:ascii="Times New Roman" w:hAnsi="Times New Roman"/>
                <w:bCs/>
                <w:sz w:val="25"/>
                <w:szCs w:val="25"/>
              </w:rPr>
              <w:t>п</w:t>
            </w:r>
            <w:r w:rsidR="00202DD5" w:rsidRPr="00530399">
              <w:rPr>
                <w:rFonts w:ascii="Times New Roman" w:hAnsi="Times New Roman"/>
                <w:bCs/>
                <w:sz w:val="25"/>
                <w:szCs w:val="25"/>
              </w:rPr>
              <w:t xml:space="preserve">о </w:t>
            </w:r>
            <w:r w:rsidR="009F5252">
              <w:rPr>
                <w:rFonts w:ascii="Times New Roman" w:hAnsi="Times New Roman"/>
                <w:bCs/>
                <w:sz w:val="25"/>
                <w:szCs w:val="25"/>
              </w:rPr>
              <w:t>0</w:t>
            </w:r>
            <w:r w:rsidR="000121FC">
              <w:rPr>
                <w:rFonts w:ascii="Times New Roman" w:hAnsi="Times New Roman"/>
                <w:bCs/>
                <w:sz w:val="25"/>
                <w:szCs w:val="25"/>
              </w:rPr>
              <w:t>1</w:t>
            </w:r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.0</w:t>
            </w:r>
            <w:r w:rsidR="009F5252">
              <w:rPr>
                <w:rFonts w:ascii="Times New Roman" w:hAnsi="Times New Roman"/>
                <w:bCs/>
                <w:sz w:val="25"/>
                <w:szCs w:val="25"/>
              </w:rPr>
              <w:t>4</w:t>
            </w:r>
            <w:bookmarkStart w:id="0" w:name="_GoBack"/>
            <w:bookmarkEnd w:id="0"/>
            <w:r w:rsidRPr="00530399">
              <w:rPr>
                <w:rFonts w:ascii="Times New Roman" w:hAnsi="Times New Roman"/>
                <w:bCs/>
                <w:sz w:val="25"/>
                <w:szCs w:val="25"/>
              </w:rPr>
              <w:t>.2026г.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6237" w:type="dxa"/>
          </w:tcPr>
          <w:p w:rsidR="000D209F" w:rsidRPr="00530399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1) адрес электронной почты:</w:t>
            </w:r>
            <w:r w:rsidRPr="00530399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arch@katavivan.ru </w:t>
            </w:r>
          </w:p>
          <w:p w:rsidR="000D209F" w:rsidRPr="00530399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  <w:p w:rsidR="000D209F" w:rsidRPr="00530399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2) 456110 Челябинская область,  Катав-Ивановский муниципальный округ Челябинской области,  г.Катав-Ивановск, ул. Степана Разина,   45, каб. 20, 22.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Сведения о разработчике проекта нормативного правового акта </w:t>
            </w:r>
          </w:p>
          <w:p w:rsidR="000D209F" w:rsidRPr="00530399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Отдел архитектуры и градостроительства Администрации Катав-Ивановского муниципального округа Челябинской области.</w:t>
            </w:r>
          </w:p>
        </w:tc>
      </w:tr>
      <w:tr w:rsidR="000D209F" w:rsidRPr="00530399" w:rsidTr="000D1625">
        <w:tc>
          <w:tcPr>
            <w:tcW w:w="4077" w:type="dxa"/>
          </w:tcPr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 xml:space="preserve">Контактные данные </w:t>
            </w:r>
          </w:p>
          <w:p w:rsidR="000D209F" w:rsidRPr="00530399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</w:p>
        </w:tc>
        <w:tc>
          <w:tcPr>
            <w:tcW w:w="6237" w:type="dxa"/>
          </w:tcPr>
          <w:p w:rsidR="000D209F" w:rsidRPr="00530399" w:rsidRDefault="000D209F" w:rsidP="000D209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Начальник отдела архитектуры</w:t>
            </w:r>
          </w:p>
          <w:p w:rsidR="000D209F" w:rsidRPr="00530399" w:rsidRDefault="000D209F" w:rsidP="000D209F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и градостроительства Администрации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Катав-Ивановского муниципального округа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sz w:val="25"/>
                <w:szCs w:val="25"/>
              </w:rPr>
              <w:t>Косатухина Т. Г.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Тел. 8(35147)21709</w:t>
            </w:r>
          </w:p>
          <w:p w:rsidR="000D209F" w:rsidRPr="00530399" w:rsidRDefault="000D209F" w:rsidP="000D209F">
            <w:pPr>
              <w:rPr>
                <w:rFonts w:ascii="Times New Roman" w:hAnsi="Times New Roman"/>
                <w:bCs/>
                <w:color w:val="000000"/>
                <w:sz w:val="25"/>
                <w:szCs w:val="25"/>
              </w:rPr>
            </w:pPr>
            <w:r w:rsidRPr="00530399">
              <w:rPr>
                <w:rFonts w:ascii="Times New Roman" w:hAnsi="Times New Roman"/>
                <w:bCs/>
                <w:color w:val="000000"/>
                <w:sz w:val="25"/>
                <w:szCs w:val="25"/>
              </w:rPr>
              <w:t>Пн – пт, с 8:00-17:00. Перерыв с 12:00-13:00.</w:t>
            </w:r>
          </w:p>
        </w:tc>
      </w:tr>
    </w:tbl>
    <w:p w:rsidR="000D209F" w:rsidRPr="00530399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Прилагаемые к уведомлению документы:</w:t>
      </w:r>
    </w:p>
    <w:p w:rsidR="000D209F" w:rsidRPr="00530399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5"/>
          <w:szCs w:val="25"/>
          <w:lang w:eastAsia="ru-RU"/>
        </w:rPr>
      </w:pPr>
      <w:r w:rsidRPr="00530399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нормативно правовой акт</w:t>
      </w:r>
    </w:p>
    <w:p w:rsidR="009E2CB3" w:rsidRPr="00530399" w:rsidRDefault="009E2CB3">
      <w:pPr>
        <w:rPr>
          <w:sz w:val="25"/>
          <w:szCs w:val="25"/>
        </w:rPr>
      </w:pPr>
    </w:p>
    <w:sectPr w:rsidR="009E2CB3" w:rsidRPr="00530399" w:rsidSect="00A74F18">
      <w:pgSz w:w="11906" w:h="16838" w:code="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481E"/>
    <w:rsid w:val="000121FC"/>
    <w:rsid w:val="000D1625"/>
    <w:rsid w:val="000D209F"/>
    <w:rsid w:val="00107A85"/>
    <w:rsid w:val="00202DD5"/>
    <w:rsid w:val="00312BB3"/>
    <w:rsid w:val="00530399"/>
    <w:rsid w:val="00753C95"/>
    <w:rsid w:val="008A4DFD"/>
    <w:rsid w:val="009E2CB3"/>
    <w:rsid w:val="009F481E"/>
    <w:rsid w:val="009F5252"/>
    <w:rsid w:val="00A74F18"/>
    <w:rsid w:val="00B6048D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5545"/>
  <w15:docId w15:val="{89857EE1-0942-44F1-8556-30361F4DB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RLAW169;n=71052;fld=134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13</cp:revision>
  <cp:lastPrinted>2026-03-10T09:44:00Z</cp:lastPrinted>
  <dcterms:created xsi:type="dcterms:W3CDTF">2026-02-25T08:53:00Z</dcterms:created>
  <dcterms:modified xsi:type="dcterms:W3CDTF">2026-03-18T04:17:00Z</dcterms:modified>
</cp:coreProperties>
</file>